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3" w:rsidRPr="00D91C7A" w:rsidRDefault="00DC2843" w:rsidP="0077191E">
      <w:pPr>
        <w:jc w:val="center"/>
        <w:rPr>
          <w:rFonts w:ascii="Times New Roman" w:hAnsi="Times New Roman"/>
          <w:b/>
          <w:sz w:val="28"/>
          <w:szCs w:val="28"/>
        </w:rPr>
      </w:pPr>
      <w:r w:rsidRPr="00D91C7A">
        <w:rPr>
          <w:rFonts w:ascii="Times New Roman" w:hAnsi="Times New Roman"/>
          <w:b/>
          <w:sz w:val="28"/>
          <w:szCs w:val="28"/>
        </w:rPr>
        <w:t>Tűzoltónapi elismerések</w:t>
      </w:r>
    </w:p>
    <w:p w:rsidR="00DC2843" w:rsidRDefault="00DC2843" w:rsidP="00D91C7A">
      <w:pPr>
        <w:jc w:val="center"/>
        <w:rPr>
          <w:rFonts w:ascii="Times New Roman" w:hAnsi="Times New Roman"/>
          <w:b/>
          <w:sz w:val="28"/>
          <w:szCs w:val="28"/>
        </w:rPr>
      </w:pPr>
      <w:r w:rsidRPr="00D91C7A">
        <w:rPr>
          <w:rFonts w:ascii="Times New Roman" w:hAnsi="Times New Roman"/>
          <w:b/>
          <w:sz w:val="28"/>
          <w:szCs w:val="28"/>
        </w:rPr>
        <w:t>2018. május 04.</w:t>
      </w:r>
    </w:p>
    <w:p w:rsidR="00DC2843" w:rsidRPr="00D91C7A" w:rsidRDefault="00DC2843" w:rsidP="00D91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Dr. Pintér Sándor, Magyarország Belügyminisztere – a Tűzoltóság Napja, Május 04-e alkalmából -</w:t>
      </w:r>
      <w:r w:rsidRPr="00D91C7A">
        <w:rPr>
          <w:rFonts w:ascii="Times New Roman" w:hAnsi="Times New Roman"/>
          <w:b/>
          <w:bCs/>
          <w:sz w:val="24"/>
          <w:szCs w:val="24"/>
        </w:rPr>
        <w:t xml:space="preserve"> huzamos időn át végzett kimagasló tevékenysége elismeréseként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tűzoltósági tanácsosi címet adományozott </w:t>
      </w: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Gellérfi Attila József c. tű. főtörzsőrmesternek, </w:t>
      </w:r>
      <w:r w:rsidRPr="00D91C7A">
        <w:rPr>
          <w:rFonts w:ascii="Times New Roman" w:hAnsi="Times New Roman"/>
          <w:sz w:val="24"/>
          <w:szCs w:val="24"/>
        </w:rPr>
        <w:t>a Miskolci Hivatásos Tűzoltó-parancsnokság beosztott tűzoltójának.</w:t>
      </w:r>
    </w:p>
    <w:p w:rsidR="00DC2843" w:rsidRPr="00D91C7A" w:rsidRDefault="00DC2843" w:rsidP="007719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A Katasztrófavédelem Önkéntes Támogatásáért Emlékérmet adományozott </w:t>
      </w: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Golej Szabolcs Úrnak</w:t>
      </w:r>
      <w:r w:rsidRPr="00D91C7A">
        <w:rPr>
          <w:rFonts w:ascii="Times New Roman" w:hAnsi="Times New Roman"/>
          <w:sz w:val="24"/>
          <w:szCs w:val="24"/>
        </w:rPr>
        <w:t>, a Neptun Búvárklub vezetőjének.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</w:p>
    <w:p w:rsidR="00DC2843" w:rsidRPr="00D91C7A" w:rsidRDefault="00DC2843" w:rsidP="007719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Dr. Góra Zoltán tűzoltó vezérőrnagy, a BM Országos Katasztrófavédelmi Főigazgatóság főigazgatója – a Tűzoltóság Napja, Május 04-e alkalmából – </w:t>
      </w:r>
      <w:r w:rsidRPr="00D91C7A">
        <w:rPr>
          <w:rFonts w:ascii="Times New Roman" w:hAnsi="Times New Roman"/>
          <w:b/>
          <w:bCs/>
          <w:sz w:val="24"/>
          <w:szCs w:val="24"/>
        </w:rPr>
        <w:t>kiemelkedő szolgálati tevékenysége elismeréseként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főtanácsosi címet adományozott</w:t>
      </w:r>
    </w:p>
    <w:p w:rsidR="00DC2843" w:rsidRPr="00D91C7A" w:rsidRDefault="00DC2843" w:rsidP="0077191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Verdes Zsuzsa közalkalmazottnak, </w:t>
      </w:r>
      <w:r w:rsidRPr="00D91C7A">
        <w:rPr>
          <w:rFonts w:ascii="Times New Roman" w:hAnsi="Times New Roman"/>
          <w:sz w:val="24"/>
          <w:szCs w:val="24"/>
        </w:rPr>
        <w:t>a Kazincbarcikai Katasztrófavédelmi Kirendeltség kiemelt főelőadójának,</w:t>
      </w:r>
      <w:r w:rsidRPr="00D91C7A">
        <w:rPr>
          <w:rFonts w:ascii="Times New Roman" w:hAnsi="Times New Roman"/>
          <w:b/>
          <w:sz w:val="24"/>
          <w:szCs w:val="24"/>
        </w:rPr>
        <w:t xml:space="preserve"> </w:t>
      </w:r>
    </w:p>
    <w:p w:rsidR="00DC2843" w:rsidRPr="00D91C7A" w:rsidRDefault="00DC2843" w:rsidP="0077191E">
      <w:pPr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bCs/>
          <w:sz w:val="24"/>
          <w:szCs w:val="24"/>
        </w:rPr>
        <w:t>tárgyjutalomban részesítette</w:t>
      </w: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bCs/>
          <w:sz w:val="24"/>
          <w:szCs w:val="24"/>
        </w:rPr>
        <w:t xml:space="preserve">Lukács Zsolt András c. </w:t>
      </w:r>
      <w:r w:rsidRPr="00D91C7A">
        <w:rPr>
          <w:rFonts w:ascii="Times New Roman" w:hAnsi="Times New Roman"/>
          <w:b/>
          <w:sz w:val="24"/>
          <w:szCs w:val="24"/>
        </w:rPr>
        <w:t>tű. zászlóst</w:t>
      </w:r>
      <w:r w:rsidRPr="00D91C7A">
        <w:rPr>
          <w:rFonts w:ascii="Times New Roman" w:hAnsi="Times New Roman"/>
          <w:sz w:val="24"/>
          <w:szCs w:val="24"/>
        </w:rPr>
        <w:t>, a Gönci Katasztrófavédelmi Őrs szerparancsnokát.</w:t>
      </w:r>
    </w:p>
    <w:p w:rsidR="00DC2843" w:rsidRPr="00D91C7A" w:rsidRDefault="00DC2843" w:rsidP="0077191E">
      <w:pPr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Az elismerések a Belügyminisztérium és a BM Országos Katasztrófavédelmi Főigazgatóság központi ünnepségein kerültek átadásra.</w:t>
      </w:r>
    </w:p>
    <w:p w:rsidR="00DC2843" w:rsidRPr="00D91C7A" w:rsidRDefault="00DC2843" w:rsidP="00993AE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A BM Országos Katasztrófavédelmi Főigazgatóság főigazgatója – a Tűzoltóság Napja, Május 04-e alkalmából - Miskolc város tűzoltóinak a mentő-tűzvédelem területén végzett kiemelkedő feladatellátásáért, a Miskolci Tűzoltóság megalakulásának 145. évfordulója tiszteletére emléklapot adományozott.</w:t>
      </w:r>
    </w:p>
    <w:p w:rsidR="00DC2843" w:rsidRPr="00D91C7A" w:rsidRDefault="00DC2843" w:rsidP="0077191E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A Borsod-Abaúj-Zemplén Megyei Önkormányzat Közgyűlése - a Tűzoltóság Napja, Május 04-e alkalmából - a megye tűzvédelme, tűzbiztonsága érdekében végzett kiemelkedő tevékenysége elismeréseként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Borsod-Abaúj-Zemplén Megye Tűzbiztonságáért díjat adományozott</w:t>
      </w: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Szent-Királyi László Béla tű. ezredesnek</w:t>
      </w:r>
      <w:r w:rsidRPr="00D91C7A">
        <w:rPr>
          <w:rFonts w:ascii="Times New Roman" w:hAnsi="Times New Roman"/>
          <w:sz w:val="24"/>
          <w:szCs w:val="24"/>
        </w:rPr>
        <w:t xml:space="preserve"> a</w:t>
      </w:r>
      <w:r w:rsidRPr="00D91C7A">
        <w:rPr>
          <w:rFonts w:ascii="Times New Roman" w:hAnsi="Times New Roman"/>
          <w:b/>
          <w:sz w:val="24"/>
          <w:szCs w:val="24"/>
        </w:rPr>
        <w:t xml:space="preserve"> </w:t>
      </w:r>
      <w:r w:rsidRPr="00D91C7A">
        <w:rPr>
          <w:rFonts w:ascii="Times New Roman" w:hAnsi="Times New Roman"/>
          <w:bCs/>
          <w:sz w:val="24"/>
          <w:szCs w:val="24"/>
        </w:rPr>
        <w:t xml:space="preserve">Kazincbarcikai Katasztrófavédelmi Kirendeltség </w:t>
      </w:r>
      <w:r w:rsidRPr="00D91C7A">
        <w:rPr>
          <w:rFonts w:ascii="Times New Roman" w:hAnsi="Times New Roman"/>
          <w:sz w:val="24"/>
          <w:szCs w:val="24"/>
        </w:rPr>
        <w:t>kirendeltség-vezetőjének,</w:t>
      </w: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Bihari Mihály tű. alezredesnek</w:t>
      </w:r>
      <w:r w:rsidRPr="00D91C7A">
        <w:rPr>
          <w:rFonts w:ascii="Times New Roman" w:hAnsi="Times New Roman"/>
          <w:sz w:val="24"/>
          <w:szCs w:val="24"/>
        </w:rPr>
        <w:t xml:space="preserve">, a </w:t>
      </w:r>
      <w:r w:rsidRPr="00D91C7A">
        <w:rPr>
          <w:rFonts w:ascii="Times New Roman" w:hAnsi="Times New Roman"/>
          <w:bCs/>
          <w:sz w:val="24"/>
          <w:szCs w:val="24"/>
        </w:rPr>
        <w:t xml:space="preserve">Tiszaújvárosi Katasztrófavédelmi Kirendeltség </w:t>
      </w:r>
      <w:r w:rsidRPr="00D91C7A">
        <w:rPr>
          <w:rFonts w:ascii="Times New Roman" w:hAnsi="Times New Roman"/>
          <w:sz w:val="24"/>
          <w:szCs w:val="24"/>
        </w:rPr>
        <w:t>hatósági osztályvezetőjének</w:t>
      </w:r>
      <w:r w:rsidRPr="00D91C7A">
        <w:rPr>
          <w:rFonts w:ascii="Times New Roman" w:hAnsi="Times New Roman"/>
          <w:bCs/>
          <w:sz w:val="24"/>
          <w:szCs w:val="24"/>
        </w:rPr>
        <w:t>.</w:t>
      </w:r>
    </w:p>
    <w:p w:rsidR="00DC2843" w:rsidRPr="00D91C7A" w:rsidRDefault="00DC2843" w:rsidP="0077191E">
      <w:pPr>
        <w:jc w:val="both"/>
        <w:rPr>
          <w:rFonts w:ascii="Times New Roman" w:hAnsi="Times New Roman"/>
          <w:sz w:val="24"/>
          <w:szCs w:val="24"/>
        </w:rPr>
      </w:pP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bCs/>
          <w:sz w:val="24"/>
          <w:szCs w:val="24"/>
        </w:rPr>
        <w:t xml:space="preserve">Lipták Attila tűzoltó dandártábornok, a Borsod-Abaúj-Zemplén Megyei Katasztrófavédelmi Igazgatóság </w:t>
      </w:r>
      <w:r w:rsidRPr="00D91C7A">
        <w:rPr>
          <w:rFonts w:ascii="Times New Roman" w:hAnsi="Times New Roman"/>
          <w:b/>
          <w:sz w:val="24"/>
          <w:szCs w:val="24"/>
        </w:rPr>
        <w:t>igazgatója – a Tűzoltóság Napja, Május 04-e alkalmából - kiemelkedő szakmai tevékenysége elismeréseként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tárgyjutalomban részesítette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Szász Norbert tű. századost</w:t>
      </w:r>
      <w:r w:rsidRPr="00D91C7A">
        <w:rPr>
          <w:rFonts w:ascii="Times New Roman" w:hAnsi="Times New Roman"/>
          <w:b w:val="0"/>
          <w:sz w:val="24"/>
          <w:szCs w:val="24"/>
        </w:rPr>
        <w:t>, az igazgatóság Műszaki Osztályának kiemelt főelőadóját,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Sztankó Zoárd tű. századost</w:t>
      </w:r>
      <w:r w:rsidRPr="00D91C7A">
        <w:rPr>
          <w:rFonts w:ascii="Times New Roman" w:hAnsi="Times New Roman"/>
          <w:b w:val="0"/>
          <w:sz w:val="24"/>
          <w:szCs w:val="24"/>
        </w:rPr>
        <w:t>, a Kazincbarcikai Hivatásos Tűzoltó-parancsnokság parancsnok-helyettesét,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Bodnár Attila István tű. főhadnagyot</w:t>
      </w:r>
      <w:r w:rsidRPr="00D91C7A">
        <w:rPr>
          <w:rFonts w:ascii="Times New Roman" w:hAnsi="Times New Roman"/>
          <w:b w:val="0"/>
          <w:sz w:val="24"/>
          <w:szCs w:val="24"/>
        </w:rPr>
        <w:t>, a Szendrői Hivatásos Tűzoltó-parancsnokság szolgálatparancsnokát,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Bárány László c. tű. törzszászlóst</w:t>
      </w:r>
      <w:r w:rsidRPr="00D91C7A">
        <w:rPr>
          <w:rFonts w:ascii="Times New Roman" w:hAnsi="Times New Roman"/>
          <w:b w:val="0"/>
          <w:sz w:val="24"/>
          <w:szCs w:val="24"/>
        </w:rPr>
        <w:t>, a Miskolci Hivatásos Tűzoltó-parancsnokság különlegesszer-kezelőjét,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Hegedűs Zsolt tű. zászlóst</w:t>
      </w:r>
      <w:r w:rsidRPr="00D91C7A">
        <w:rPr>
          <w:rFonts w:ascii="Times New Roman" w:hAnsi="Times New Roman"/>
          <w:sz w:val="24"/>
          <w:szCs w:val="24"/>
        </w:rPr>
        <w:t>, az igazgatóság Főügyeleti Osztályának műveletirányítóját,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Veinémer Attila tű. zászlóst</w:t>
      </w:r>
      <w:r w:rsidRPr="00D91C7A">
        <w:rPr>
          <w:rFonts w:ascii="Times New Roman" w:hAnsi="Times New Roman"/>
          <w:b w:val="0"/>
          <w:sz w:val="24"/>
          <w:szCs w:val="24"/>
        </w:rPr>
        <w:t xml:space="preserve">, a Miskolci Hivatásos Tűzoltó-parancsnokság különlegesszer-kezelőjét, 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Szabó Ferenc c. tű. főtörzsőrmestert</w:t>
      </w:r>
      <w:r w:rsidRPr="00D91C7A">
        <w:rPr>
          <w:rFonts w:ascii="Times New Roman" w:hAnsi="Times New Roman"/>
          <w:b w:val="0"/>
          <w:sz w:val="24"/>
          <w:szCs w:val="24"/>
        </w:rPr>
        <w:t>, a Tiszaújvárosi Hivatásos Tűzoltó-parancsnokság szerparancsnokát,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Fedor László c. tű. főtörzsőrmestert</w:t>
      </w:r>
      <w:r w:rsidRPr="00D91C7A">
        <w:rPr>
          <w:rFonts w:ascii="Times New Roman" w:hAnsi="Times New Roman"/>
          <w:b w:val="0"/>
          <w:sz w:val="24"/>
          <w:szCs w:val="24"/>
        </w:rPr>
        <w:t>, a Cigándi Katasztrófavédelmi Őrs beosztott tűzoltóját,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Gergely Attila c. tű. főtörzsőrmestert</w:t>
      </w:r>
      <w:r w:rsidRPr="00D91C7A">
        <w:rPr>
          <w:rFonts w:ascii="Times New Roman" w:hAnsi="Times New Roman"/>
          <w:b w:val="0"/>
          <w:sz w:val="24"/>
          <w:szCs w:val="24"/>
        </w:rPr>
        <w:t>, a Miskolci Hivatásos Tűzoltó-parancsnokság beosztott tűzoltóját,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Gergely József c. tű. főtörzsőrmestert</w:t>
      </w:r>
      <w:r w:rsidRPr="00D91C7A">
        <w:rPr>
          <w:rFonts w:ascii="Times New Roman" w:hAnsi="Times New Roman"/>
          <w:b w:val="0"/>
          <w:sz w:val="24"/>
          <w:szCs w:val="24"/>
        </w:rPr>
        <w:t>,</w:t>
      </w:r>
      <w:r w:rsidRPr="00D91C7A">
        <w:rPr>
          <w:rFonts w:ascii="Times New Roman" w:hAnsi="Times New Roman"/>
          <w:sz w:val="24"/>
          <w:szCs w:val="24"/>
        </w:rPr>
        <w:t xml:space="preserve"> </w:t>
      </w:r>
      <w:r w:rsidRPr="00D91C7A">
        <w:rPr>
          <w:rFonts w:ascii="Times New Roman" w:hAnsi="Times New Roman"/>
          <w:b w:val="0"/>
          <w:sz w:val="24"/>
          <w:szCs w:val="24"/>
        </w:rPr>
        <w:t>a Szerencsi Hivatásos Tűzoltó-parancsnokság beosztott tűzoltóját,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Hankó Attila c. tű. törzsőrmestert</w:t>
      </w:r>
      <w:r w:rsidRPr="00D91C7A">
        <w:rPr>
          <w:rFonts w:ascii="Times New Roman" w:hAnsi="Times New Roman"/>
          <w:b w:val="0"/>
          <w:sz w:val="24"/>
          <w:szCs w:val="24"/>
        </w:rPr>
        <w:t>, az Encsi Hivatásos Tűzoltó-parancsnokság beosztott tűzoltóját,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Fasimon János tű. őrmestert</w:t>
      </w:r>
      <w:r w:rsidRPr="00D91C7A">
        <w:rPr>
          <w:rFonts w:ascii="Times New Roman" w:hAnsi="Times New Roman"/>
          <w:b w:val="0"/>
          <w:sz w:val="24"/>
          <w:szCs w:val="24"/>
        </w:rPr>
        <w:t xml:space="preserve">, a Bódvaszilasi Katasztrófavédelmi Őrs gépjárművezetőjét, 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Fehér Zoltán tű. őrmestert</w:t>
      </w:r>
      <w:r w:rsidRPr="00D91C7A">
        <w:rPr>
          <w:rFonts w:ascii="Times New Roman" w:hAnsi="Times New Roman"/>
          <w:b w:val="0"/>
          <w:sz w:val="24"/>
          <w:szCs w:val="24"/>
        </w:rPr>
        <w:t xml:space="preserve">, az Encsi Hivatásos Tűzoltó-parancsnokság gépjárművezetőjét, 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Sikur István c. tű. alezredest</w:t>
      </w:r>
      <w:r w:rsidRPr="00D91C7A">
        <w:rPr>
          <w:rFonts w:ascii="Times New Roman" w:hAnsi="Times New Roman"/>
          <w:b w:val="0"/>
          <w:sz w:val="24"/>
          <w:szCs w:val="24"/>
        </w:rPr>
        <w:t>, az igazgatóság Főügyeleti Osztályának főügyeletesét,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Juhász Péter</w:t>
      </w:r>
      <w:r w:rsidRPr="00D91C7A">
        <w:rPr>
          <w:rFonts w:ascii="Times New Roman" w:hAnsi="Times New Roman"/>
          <w:b w:val="0"/>
          <w:sz w:val="24"/>
          <w:szCs w:val="24"/>
        </w:rPr>
        <w:t xml:space="preserve"> </w:t>
      </w:r>
      <w:r w:rsidRPr="00D91C7A">
        <w:rPr>
          <w:rFonts w:ascii="Times New Roman" w:hAnsi="Times New Roman"/>
          <w:sz w:val="24"/>
          <w:szCs w:val="24"/>
        </w:rPr>
        <w:t>tű. őrmestert</w:t>
      </w:r>
      <w:r w:rsidRPr="00D91C7A">
        <w:rPr>
          <w:rFonts w:ascii="Times New Roman" w:hAnsi="Times New Roman"/>
          <w:b w:val="0"/>
          <w:sz w:val="24"/>
          <w:szCs w:val="24"/>
        </w:rPr>
        <w:t>,</w:t>
      </w:r>
      <w:r w:rsidRPr="00D91C7A">
        <w:rPr>
          <w:rFonts w:ascii="Times New Roman" w:hAnsi="Times New Roman"/>
          <w:sz w:val="24"/>
          <w:szCs w:val="24"/>
        </w:rPr>
        <w:t xml:space="preserve"> </w:t>
      </w:r>
      <w:r w:rsidRPr="00D91C7A">
        <w:rPr>
          <w:rFonts w:ascii="Times New Roman" w:hAnsi="Times New Roman"/>
          <w:b w:val="0"/>
          <w:sz w:val="24"/>
          <w:szCs w:val="24"/>
        </w:rPr>
        <w:t>a Tiszaújvárosi Hivatásos Tűzoltó-parancsnokság beosztott tűzoltóját,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A0576F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D91C7A">
        <w:rPr>
          <w:rFonts w:ascii="Times New Roman" w:hAnsi="Times New Roman"/>
          <w:sz w:val="24"/>
          <w:szCs w:val="24"/>
        </w:rPr>
        <w:t>Lukács Zsófia közalkalmazottat</w:t>
      </w:r>
      <w:r w:rsidRPr="00D91C7A">
        <w:rPr>
          <w:rFonts w:ascii="Times New Roman" w:hAnsi="Times New Roman"/>
          <w:b w:val="0"/>
          <w:sz w:val="24"/>
          <w:szCs w:val="24"/>
        </w:rPr>
        <w:t xml:space="preserve">, az igazgatóság Hivatalának előadóját. </w:t>
      </w:r>
    </w:p>
    <w:p w:rsidR="00DC2843" w:rsidRPr="00D91C7A" w:rsidRDefault="00DC2843" w:rsidP="0077191E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color w:val="000000"/>
          <w:sz w:val="24"/>
          <w:szCs w:val="24"/>
        </w:rPr>
        <w:t xml:space="preserve">Dr. Kriza Ákos, Miskolc Megyei Jogú Város polgármestere </w:t>
      </w:r>
      <w:r w:rsidRPr="00D91C7A">
        <w:rPr>
          <w:rFonts w:ascii="Times New Roman" w:hAnsi="Times New Roman"/>
          <w:b/>
          <w:sz w:val="24"/>
          <w:szCs w:val="24"/>
        </w:rPr>
        <w:t>– a Tűzoltóság Napja, Május 04-e alkalmából - kiemelkedő szakmai tevékenysége elismeréseként</w:t>
      </w:r>
    </w:p>
    <w:p w:rsidR="00DC2843" w:rsidRPr="00D91C7A" w:rsidRDefault="00DC2843" w:rsidP="0077191E">
      <w:pPr>
        <w:jc w:val="both"/>
        <w:rPr>
          <w:rFonts w:ascii="Times New Roman" w:hAnsi="Times New Roman"/>
          <w:b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tárgyjutalomban részesítette</w:t>
      </w:r>
    </w:p>
    <w:p w:rsidR="00DC2843" w:rsidRPr="00D91C7A" w:rsidRDefault="00DC2843" w:rsidP="00891BF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Bódi Zoltán tű. alezredest</w:t>
      </w:r>
      <w:r w:rsidRPr="00D91C7A">
        <w:rPr>
          <w:rFonts w:ascii="Times New Roman" w:hAnsi="Times New Roman"/>
          <w:sz w:val="24"/>
          <w:szCs w:val="24"/>
        </w:rPr>
        <w:t>,</w:t>
      </w:r>
      <w:r w:rsidRPr="00D91C7A">
        <w:rPr>
          <w:rFonts w:ascii="Times New Roman" w:hAnsi="Times New Roman"/>
          <w:b/>
          <w:sz w:val="24"/>
          <w:szCs w:val="24"/>
        </w:rPr>
        <w:t xml:space="preserve"> </w:t>
      </w:r>
      <w:r w:rsidRPr="00D91C7A">
        <w:rPr>
          <w:rFonts w:ascii="Times New Roman" w:hAnsi="Times New Roman"/>
          <w:sz w:val="24"/>
          <w:szCs w:val="24"/>
        </w:rPr>
        <w:t>a Miskolci Katasztrófavédelmi Kirendeltség hatósági osztályvezetőjét,</w:t>
      </w:r>
    </w:p>
    <w:p w:rsidR="00DC2843" w:rsidRPr="00D91C7A" w:rsidRDefault="00DC2843" w:rsidP="00891BF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Dudás Ákos c. tű. főtörzszászlóst</w:t>
      </w:r>
      <w:r w:rsidRPr="00D91C7A">
        <w:rPr>
          <w:rFonts w:ascii="Times New Roman" w:hAnsi="Times New Roman"/>
          <w:sz w:val="24"/>
          <w:szCs w:val="24"/>
        </w:rPr>
        <w:t>, a Miskolci Hivatásos Tűzoltó-parancsnokság szerparancsnokát,</w:t>
      </w:r>
    </w:p>
    <w:p w:rsidR="00DC2843" w:rsidRPr="00D91C7A" w:rsidRDefault="00DC2843" w:rsidP="00891BF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Horváth László c. tű. főtörzszászlóst</w:t>
      </w:r>
      <w:r w:rsidRPr="00D91C7A">
        <w:rPr>
          <w:rFonts w:ascii="Times New Roman" w:hAnsi="Times New Roman"/>
          <w:sz w:val="24"/>
          <w:szCs w:val="24"/>
        </w:rPr>
        <w:t>, a Miskolci Hivatásos Tűzoltó-parancsnokság szerparancsnokát,</w:t>
      </w:r>
    </w:p>
    <w:p w:rsidR="00DC2843" w:rsidRPr="00D91C7A" w:rsidRDefault="00DC2843" w:rsidP="00891BF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Geller Tibor c. tű. törzszászlóst</w:t>
      </w:r>
      <w:r w:rsidRPr="00D91C7A">
        <w:rPr>
          <w:rFonts w:ascii="Times New Roman" w:hAnsi="Times New Roman"/>
          <w:sz w:val="24"/>
          <w:szCs w:val="24"/>
        </w:rPr>
        <w:t>, a Miskolci Hivatásos Tűzoltó-parancsnokság szerparancsnokát,</w:t>
      </w:r>
    </w:p>
    <w:p w:rsidR="00DC2843" w:rsidRPr="00D91C7A" w:rsidRDefault="00DC2843" w:rsidP="0077191E">
      <w:pPr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 xml:space="preserve">Gulácsi Lajos nyugállományú </w:t>
      </w:r>
      <w:r>
        <w:rPr>
          <w:rFonts w:ascii="Times New Roman" w:hAnsi="Times New Roman"/>
          <w:b/>
          <w:sz w:val="24"/>
          <w:szCs w:val="24"/>
        </w:rPr>
        <w:t>tűzoltó alezredes</w:t>
      </w:r>
      <w:r w:rsidRPr="00D91C7A">
        <w:rPr>
          <w:rFonts w:ascii="Times New Roman" w:hAnsi="Times New Roman"/>
          <w:b/>
          <w:sz w:val="24"/>
          <w:szCs w:val="24"/>
        </w:rPr>
        <w:t xml:space="preserve">, </w:t>
      </w:r>
      <w:r w:rsidRPr="00D91C7A">
        <w:rPr>
          <w:rFonts w:ascii="Times New Roman" w:hAnsi="Times New Roman"/>
          <w:sz w:val="24"/>
          <w:szCs w:val="24"/>
        </w:rPr>
        <w:t>a Magyar Tűzoltó Szövetség alelnöke, a Borsod-Abaúj-Zemplén Megyei Tűzoltó Szövetség elnöke</w:t>
      </w:r>
      <w:r w:rsidRPr="00D91C7A">
        <w:rPr>
          <w:rFonts w:ascii="Times New Roman" w:hAnsi="Times New Roman"/>
          <w:b/>
          <w:sz w:val="24"/>
          <w:szCs w:val="24"/>
        </w:rPr>
        <w:t xml:space="preserve"> a Szövetség és a tűzoltó mozgalom tevékenységének önzetlen és eredményes támogatásáért</w:t>
      </w:r>
    </w:p>
    <w:p w:rsidR="00DC2843" w:rsidRPr="00D91C7A" w:rsidRDefault="00DC2843" w:rsidP="00D91C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D91C7A">
        <w:rPr>
          <w:rFonts w:ascii="Times New Roman" w:hAnsi="Times New Roman"/>
          <w:b/>
          <w:bCs/>
          <w:sz w:val="24"/>
          <w:szCs w:val="24"/>
        </w:rPr>
        <w:t xml:space="preserve">űzoltó főparancsnoki díszsisakot </w:t>
      </w:r>
      <w:r w:rsidRPr="00D91C7A">
        <w:rPr>
          <w:rFonts w:ascii="Times New Roman" w:hAnsi="Times New Roman"/>
          <w:b/>
          <w:sz w:val="24"/>
          <w:szCs w:val="24"/>
        </w:rPr>
        <w:t>adományozott</w:t>
      </w:r>
    </w:p>
    <w:p w:rsidR="00DC2843" w:rsidRPr="00D91C7A" w:rsidRDefault="00DC2843" w:rsidP="00D91C7A">
      <w:pPr>
        <w:ind w:left="360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Lipták Attila tű. dandártábornoknak</w:t>
      </w:r>
      <w:r w:rsidRPr="00D91C7A">
        <w:rPr>
          <w:rFonts w:ascii="Times New Roman" w:hAnsi="Times New Roman"/>
          <w:sz w:val="24"/>
          <w:szCs w:val="24"/>
        </w:rPr>
        <w:t>, a Borsod-Abaúj-Zemplén Megyei Katasztrófavédelmi Igazgatóság igazgatójának.</w:t>
      </w:r>
    </w:p>
    <w:p w:rsidR="00DC2843" w:rsidRPr="00D91C7A" w:rsidRDefault="00DC2843" w:rsidP="00D91C7A">
      <w:pPr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bCs/>
          <w:sz w:val="24"/>
          <w:szCs w:val="24"/>
        </w:rPr>
        <w:t>Szent Flórián szobrot</w:t>
      </w:r>
      <w:r w:rsidRPr="00D91C7A">
        <w:rPr>
          <w:rFonts w:ascii="Times New Roman" w:hAnsi="Times New Roman"/>
          <w:sz w:val="24"/>
          <w:szCs w:val="24"/>
        </w:rPr>
        <w:t xml:space="preserve"> </w:t>
      </w:r>
      <w:r w:rsidRPr="00D91C7A">
        <w:rPr>
          <w:rFonts w:ascii="Times New Roman" w:hAnsi="Times New Roman"/>
          <w:b/>
          <w:sz w:val="24"/>
          <w:szCs w:val="24"/>
        </w:rPr>
        <w:t>adományozott</w:t>
      </w:r>
    </w:p>
    <w:p w:rsidR="00DC2843" w:rsidRPr="00D91C7A" w:rsidRDefault="00DC2843" w:rsidP="0077191E">
      <w:pPr>
        <w:ind w:left="360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Muzsnay Lajos úrnak</w:t>
      </w:r>
      <w:r w:rsidRPr="00D91C7A">
        <w:rPr>
          <w:rFonts w:ascii="Times New Roman" w:hAnsi="Times New Roman"/>
          <w:sz w:val="24"/>
          <w:szCs w:val="24"/>
        </w:rPr>
        <w:t>, a BOSCH Kft.  Miskolci Gyára tűzvédelmi mérnökének,</w:t>
      </w:r>
    </w:p>
    <w:p w:rsidR="00DC2843" w:rsidRPr="00D91C7A" w:rsidRDefault="00DC2843" w:rsidP="0077191E">
      <w:pPr>
        <w:ind w:left="360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Nagy József nyugállományú tű. századosnak</w:t>
      </w:r>
      <w:r w:rsidRPr="00D91C7A">
        <w:rPr>
          <w:rFonts w:ascii="Times New Roman" w:hAnsi="Times New Roman"/>
          <w:sz w:val="24"/>
          <w:szCs w:val="24"/>
        </w:rPr>
        <w:t>, a Miskolci Önkéntes Tűzoltó Egyesület elnökének.</w:t>
      </w:r>
    </w:p>
    <w:p w:rsidR="00DC2843" w:rsidRPr="00D91C7A" w:rsidRDefault="00DC2843" w:rsidP="00D91C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91C7A">
        <w:rPr>
          <w:rFonts w:ascii="Times New Roman" w:hAnsi="Times New Roman"/>
          <w:b/>
          <w:sz w:val="24"/>
          <w:szCs w:val="24"/>
        </w:rPr>
        <w:t>Guczi István úrnak</w:t>
      </w:r>
      <w:r w:rsidRPr="00D91C7A">
        <w:rPr>
          <w:rFonts w:ascii="Times New Roman" w:hAnsi="Times New Roman"/>
          <w:sz w:val="24"/>
          <w:szCs w:val="24"/>
        </w:rPr>
        <w:t>, Szomolya község polgármesterének.</w:t>
      </w:r>
    </w:p>
    <w:p w:rsidR="00DC2843" w:rsidRPr="00D91C7A" w:rsidRDefault="00DC2843" w:rsidP="0077191E">
      <w:pPr>
        <w:rPr>
          <w:rFonts w:ascii="Times New Roman" w:hAnsi="Times New Roman"/>
          <w:sz w:val="24"/>
          <w:szCs w:val="24"/>
        </w:rPr>
      </w:pPr>
    </w:p>
    <w:sectPr w:rsidR="00DC2843" w:rsidRPr="00D91C7A" w:rsidSect="006E49C3">
      <w:footerReference w:type="even" r:id="rId7"/>
      <w:footerReference w:type="default" r:id="rId8"/>
      <w:pgSz w:w="11906" w:h="16838"/>
      <w:pgMar w:top="1134" w:right="1418" w:bottom="1134" w:left="1418" w:header="0" w:footer="5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43" w:rsidRDefault="00DC2843" w:rsidP="00C91F32">
      <w:pPr>
        <w:spacing w:after="0" w:line="240" w:lineRule="auto"/>
      </w:pPr>
      <w:r>
        <w:separator/>
      </w:r>
    </w:p>
  </w:endnote>
  <w:endnote w:type="continuationSeparator" w:id="0">
    <w:p w:rsidR="00DC2843" w:rsidRDefault="00DC2843" w:rsidP="00C9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3" w:rsidRDefault="00DC2843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843" w:rsidRDefault="00DC2843" w:rsidP="00240F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3" w:rsidRDefault="00DC2843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843" w:rsidRDefault="00DC2843" w:rsidP="00240FAC">
    <w:pPr>
      <w:pStyle w:val="Footer"/>
      <w:ind w:right="360"/>
      <w:jc w:val="right"/>
    </w:pPr>
  </w:p>
  <w:p w:rsidR="00DC2843" w:rsidRDefault="00DC2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43" w:rsidRDefault="00DC2843" w:rsidP="00C91F32">
      <w:pPr>
        <w:spacing w:after="0" w:line="240" w:lineRule="auto"/>
      </w:pPr>
      <w:r>
        <w:separator/>
      </w:r>
    </w:p>
  </w:footnote>
  <w:footnote w:type="continuationSeparator" w:id="0">
    <w:p w:rsidR="00DC2843" w:rsidRDefault="00DC2843" w:rsidP="00C9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4219"/>
    <w:multiLevelType w:val="hybridMultilevel"/>
    <w:tmpl w:val="B652E498"/>
    <w:lvl w:ilvl="0" w:tplc="81484DB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585551"/>
    <w:multiLevelType w:val="hybridMultilevel"/>
    <w:tmpl w:val="D45C8546"/>
    <w:lvl w:ilvl="0" w:tplc="7EAE64A0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6E"/>
    <w:rsid w:val="00083E86"/>
    <w:rsid w:val="000A64A7"/>
    <w:rsid w:val="0011694A"/>
    <w:rsid w:val="001948D5"/>
    <w:rsid w:val="00240FAC"/>
    <w:rsid w:val="002D427F"/>
    <w:rsid w:val="002E22C4"/>
    <w:rsid w:val="0030063B"/>
    <w:rsid w:val="003F5F04"/>
    <w:rsid w:val="00415644"/>
    <w:rsid w:val="00433133"/>
    <w:rsid w:val="00487BC2"/>
    <w:rsid w:val="005550B9"/>
    <w:rsid w:val="00561EE2"/>
    <w:rsid w:val="005D265D"/>
    <w:rsid w:val="005E1E61"/>
    <w:rsid w:val="005F3262"/>
    <w:rsid w:val="005F5560"/>
    <w:rsid w:val="00603245"/>
    <w:rsid w:val="00646C9F"/>
    <w:rsid w:val="006E49C3"/>
    <w:rsid w:val="00713618"/>
    <w:rsid w:val="00721C16"/>
    <w:rsid w:val="007325C8"/>
    <w:rsid w:val="007558F0"/>
    <w:rsid w:val="0077191E"/>
    <w:rsid w:val="007719B6"/>
    <w:rsid w:val="008066B3"/>
    <w:rsid w:val="00827952"/>
    <w:rsid w:val="00891BF9"/>
    <w:rsid w:val="008B10FF"/>
    <w:rsid w:val="008D00DD"/>
    <w:rsid w:val="00980D6E"/>
    <w:rsid w:val="00993AE5"/>
    <w:rsid w:val="00993DAA"/>
    <w:rsid w:val="00A0576F"/>
    <w:rsid w:val="00A83161"/>
    <w:rsid w:val="00AC1FF7"/>
    <w:rsid w:val="00AD6CCC"/>
    <w:rsid w:val="00BA7ACF"/>
    <w:rsid w:val="00C267E8"/>
    <w:rsid w:val="00C91F32"/>
    <w:rsid w:val="00CF74F7"/>
    <w:rsid w:val="00D317AE"/>
    <w:rsid w:val="00D62DA1"/>
    <w:rsid w:val="00D73C71"/>
    <w:rsid w:val="00D76A38"/>
    <w:rsid w:val="00D91C7A"/>
    <w:rsid w:val="00DC2843"/>
    <w:rsid w:val="00E716FA"/>
    <w:rsid w:val="00EA6209"/>
    <w:rsid w:val="00ED34C0"/>
    <w:rsid w:val="00ED799A"/>
    <w:rsid w:val="00F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2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603245"/>
    <w:rPr>
      <w:rFonts w:cs="Times New Roman"/>
      <w:b/>
      <w:bCs/>
    </w:rPr>
  </w:style>
  <w:style w:type="paragraph" w:customStyle="1" w:styleId="listparagraph0">
    <w:name w:val="listparagraph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paragraphcxspmiddle">
    <w:name w:val="listparagraphcxspmiddle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paragraphcxsplast">
    <w:name w:val="listparagraphcxsplast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D76A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063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Footer">
    <w:name w:val="footer"/>
    <w:basedOn w:val="Normal"/>
    <w:link w:val="FooterChar1"/>
    <w:uiPriority w:val="99"/>
    <w:rsid w:val="007719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7191E"/>
    <w:rPr>
      <w:rFonts w:cs="Times New Roman"/>
      <w:sz w:val="24"/>
      <w:szCs w:val="24"/>
      <w:lang w:val="hu-HU" w:eastAsia="hu-H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77191E"/>
    <w:pPr>
      <w:pBdr>
        <w:bottom w:val="single" w:sz="4" w:space="1" w:color="auto"/>
      </w:pBdr>
      <w:tabs>
        <w:tab w:val="left" w:pos="4678"/>
      </w:tabs>
      <w:spacing w:after="0" w:line="240" w:lineRule="auto"/>
      <w:ind w:right="4394"/>
      <w:jc w:val="center"/>
    </w:pPr>
    <w:rPr>
      <w:rFonts w:ascii="Arial" w:hAnsi="Arial"/>
      <w:b/>
      <w:szCs w:val="20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1E"/>
    <w:rPr>
      <w:rFonts w:ascii="Arial" w:hAnsi="Arial" w:cs="Times New Roman"/>
      <w:b/>
      <w:sz w:val="22"/>
      <w:lang w:val="hu-HU" w:eastAsia="hu-HU" w:bidi="ar-SA"/>
    </w:rPr>
  </w:style>
  <w:style w:type="character" w:styleId="PageNumber">
    <w:name w:val="page number"/>
    <w:basedOn w:val="DefaultParagraphFont"/>
    <w:uiPriority w:val="99"/>
    <w:rsid w:val="00771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607</Words>
  <Characters>4194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2018-05-02T11:04:00Z</cp:lastPrinted>
  <dcterms:created xsi:type="dcterms:W3CDTF">2018-05-03T09:32:00Z</dcterms:created>
  <dcterms:modified xsi:type="dcterms:W3CDTF">2018-05-03T10:12:00Z</dcterms:modified>
</cp:coreProperties>
</file>